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8814" w14:textId="0EA66E3A" w:rsidR="00C14542" w:rsidRDefault="004A3F99" w:rsidP="004A3F99">
      <w:pPr>
        <w:pStyle w:val="NoSpacing"/>
        <w:jc w:val="center"/>
        <w:rPr>
          <w:b/>
          <w:bCs/>
          <w:sz w:val="36"/>
          <w:szCs w:val="36"/>
          <w:u w:val="single"/>
        </w:rPr>
      </w:pPr>
      <w:r>
        <w:rPr>
          <w:b/>
          <w:bCs/>
          <w:sz w:val="36"/>
          <w:szCs w:val="36"/>
          <w:u w:val="single"/>
        </w:rPr>
        <w:t>HONORS ELECTRICAL TRADES SYLLABUS</w:t>
      </w:r>
    </w:p>
    <w:p w14:paraId="0F626CE4" w14:textId="77777777" w:rsidR="004A3F99" w:rsidRDefault="004A3F99" w:rsidP="004A3F99">
      <w:pPr>
        <w:pStyle w:val="NoSpacing"/>
        <w:jc w:val="center"/>
        <w:rPr>
          <w:b/>
          <w:bCs/>
          <w:sz w:val="36"/>
          <w:szCs w:val="36"/>
          <w:u w:val="single"/>
        </w:rPr>
      </w:pPr>
    </w:p>
    <w:p w14:paraId="60CFFE26" w14:textId="5D8246C9" w:rsidR="004A3F99" w:rsidRPr="004A3F99" w:rsidRDefault="004A3F99" w:rsidP="004A3F99">
      <w:pPr>
        <w:pStyle w:val="NoSpacing"/>
        <w:rPr>
          <w:b/>
          <w:bCs/>
          <w:sz w:val="24"/>
          <w:szCs w:val="24"/>
        </w:rPr>
      </w:pPr>
      <w:r w:rsidRPr="004A3F99">
        <w:rPr>
          <w:b/>
          <w:bCs/>
          <w:sz w:val="24"/>
          <w:szCs w:val="24"/>
        </w:rPr>
        <w:t xml:space="preserve">Work in electrical construction offers </w:t>
      </w:r>
      <w:proofErr w:type="gramStart"/>
      <w:r w:rsidRPr="004A3F99">
        <w:rPr>
          <w:b/>
          <w:bCs/>
          <w:sz w:val="24"/>
          <w:szCs w:val="24"/>
        </w:rPr>
        <w:t>a great variety</w:t>
      </w:r>
      <w:proofErr w:type="gramEnd"/>
      <w:r w:rsidRPr="004A3F99">
        <w:rPr>
          <w:b/>
          <w:bCs/>
          <w:sz w:val="24"/>
          <w:szCs w:val="24"/>
        </w:rPr>
        <w:t xml:space="preserve"> of career opportunities. People with </w:t>
      </w:r>
      <w:proofErr w:type="gramStart"/>
      <w:r w:rsidRPr="004A3F99">
        <w:rPr>
          <w:b/>
          <w:bCs/>
          <w:sz w:val="24"/>
          <w:szCs w:val="24"/>
        </w:rPr>
        <w:t>many</w:t>
      </w:r>
      <w:proofErr w:type="gramEnd"/>
      <w:r w:rsidRPr="004A3F99">
        <w:rPr>
          <w:b/>
          <w:bCs/>
          <w:sz w:val="24"/>
          <w:szCs w:val="24"/>
        </w:rPr>
        <w:t xml:space="preserve"> different talents and educational backgrounds—skilled </w:t>
      </w:r>
      <w:r w:rsidRPr="004A3F99">
        <w:rPr>
          <w:b/>
          <w:bCs/>
          <w:sz w:val="24"/>
          <w:szCs w:val="24"/>
        </w:rPr>
        <w:t>craftsperson</w:t>
      </w:r>
      <w:r w:rsidRPr="004A3F99">
        <w:rPr>
          <w:b/>
          <w:bCs/>
          <w:sz w:val="24"/>
          <w:szCs w:val="24"/>
        </w:rPr>
        <w:t xml:space="preserve">, managers, supervisors, and superintendents—find job opportunities in electrical construction and related fields. As you will learn throughout your training, </w:t>
      </w:r>
      <w:proofErr w:type="gramStart"/>
      <w:r w:rsidRPr="004A3F99">
        <w:rPr>
          <w:b/>
          <w:bCs/>
          <w:sz w:val="24"/>
          <w:szCs w:val="24"/>
        </w:rPr>
        <w:t>many</w:t>
      </w:r>
      <w:proofErr w:type="gramEnd"/>
      <w:r w:rsidRPr="004A3F99">
        <w:rPr>
          <w:b/>
          <w:bCs/>
          <w:sz w:val="24"/>
          <w:szCs w:val="24"/>
        </w:rPr>
        <w:t xml:space="preserve"> other industries depend upon the work you will do in electrical construction. From houses and office buildings to factories and </w:t>
      </w:r>
      <w:proofErr w:type="gramStart"/>
      <w:r w:rsidRPr="004A3F99">
        <w:rPr>
          <w:b/>
          <w:bCs/>
          <w:sz w:val="24"/>
          <w:szCs w:val="24"/>
        </w:rPr>
        <w:t>schools—</w:t>
      </w:r>
      <w:proofErr w:type="gramEnd"/>
      <w:r w:rsidRPr="004A3F99">
        <w:rPr>
          <w:b/>
          <w:bCs/>
          <w:sz w:val="24"/>
          <w:szCs w:val="24"/>
        </w:rPr>
        <w:t>everything needs electrical power.</w:t>
      </w:r>
    </w:p>
    <w:p w14:paraId="2655E68D" w14:textId="77777777" w:rsidR="004A3F99" w:rsidRPr="004A3F99" w:rsidRDefault="004A3F99" w:rsidP="004A3F99">
      <w:pPr>
        <w:pStyle w:val="NoSpacing"/>
        <w:rPr>
          <w:b/>
          <w:bCs/>
          <w:sz w:val="24"/>
          <w:szCs w:val="24"/>
        </w:rPr>
      </w:pPr>
    </w:p>
    <w:p w14:paraId="487A7488" w14:textId="2EE0FC74" w:rsidR="004A3F99" w:rsidRPr="004A3F99" w:rsidRDefault="004A3F99" w:rsidP="004A3F99">
      <w:pPr>
        <w:pStyle w:val="NoSpacing"/>
        <w:rPr>
          <w:b/>
          <w:bCs/>
          <w:sz w:val="24"/>
          <w:szCs w:val="24"/>
        </w:rPr>
      </w:pPr>
      <w:r w:rsidRPr="004A3F99">
        <w:rPr>
          <w:b/>
          <w:bCs/>
          <w:sz w:val="24"/>
          <w:szCs w:val="24"/>
        </w:rPr>
        <w:t xml:space="preserve">     Honors Electrical Trades is a semester long course</w:t>
      </w:r>
      <w:proofErr w:type="gramStart"/>
      <w:r w:rsidRPr="004A3F99">
        <w:rPr>
          <w:b/>
          <w:bCs/>
          <w:sz w:val="24"/>
          <w:szCs w:val="24"/>
        </w:rPr>
        <w:t xml:space="preserve">.  </w:t>
      </w:r>
      <w:proofErr w:type="gramEnd"/>
      <w:r w:rsidRPr="004A3F99">
        <w:rPr>
          <w:b/>
          <w:bCs/>
          <w:sz w:val="24"/>
          <w:szCs w:val="24"/>
        </w:rPr>
        <w:t>Each student will earn two units of credit after completion of the course. Each student will register with the NCCER to earn national certifications that apply to the pre-apprenticeship-training program</w:t>
      </w:r>
      <w:proofErr w:type="gramStart"/>
      <w:r w:rsidRPr="004A3F99">
        <w:rPr>
          <w:b/>
          <w:bCs/>
          <w:sz w:val="24"/>
          <w:szCs w:val="24"/>
        </w:rPr>
        <w:t xml:space="preserve">.  </w:t>
      </w:r>
      <w:proofErr w:type="gramEnd"/>
      <w:r w:rsidRPr="004A3F99">
        <w:rPr>
          <w:b/>
          <w:bCs/>
          <w:sz w:val="24"/>
          <w:szCs w:val="24"/>
        </w:rPr>
        <w:t xml:space="preserve">Honors Electrical Trades is designed for students to develop basic electrical terminology and technical aspects of the electrical trades with emphasis on the development of introductory skills to include orientation to the electrical trade, electrical safety, introductions to the electrical circuits and the National Electrical Code (NEC), electrical theory, hand bending </w:t>
      </w:r>
      <w:r>
        <w:rPr>
          <w:b/>
          <w:bCs/>
          <w:sz w:val="24"/>
          <w:szCs w:val="24"/>
        </w:rPr>
        <w:t xml:space="preserve">of </w:t>
      </w:r>
      <w:r w:rsidRPr="004A3F99">
        <w:rPr>
          <w:b/>
          <w:bCs/>
          <w:sz w:val="24"/>
          <w:szCs w:val="24"/>
        </w:rPr>
        <w:t xml:space="preserve">conduit, devices, cables/conductors, reading/working blueprints, and much more! English Language Arts, and Mathematics </w:t>
      </w:r>
      <w:proofErr w:type="gramStart"/>
      <w:r w:rsidRPr="004A3F99">
        <w:rPr>
          <w:b/>
          <w:bCs/>
          <w:sz w:val="24"/>
          <w:szCs w:val="24"/>
        </w:rPr>
        <w:t>are reinforced</w:t>
      </w:r>
      <w:proofErr w:type="gramEnd"/>
      <w:r w:rsidRPr="004A3F99">
        <w:rPr>
          <w:b/>
          <w:bCs/>
          <w:sz w:val="24"/>
          <w:szCs w:val="24"/>
        </w:rPr>
        <w:t>.</w:t>
      </w:r>
    </w:p>
    <w:p w14:paraId="1CD55FEC" w14:textId="77777777" w:rsidR="004A3F99" w:rsidRPr="004A3F99" w:rsidRDefault="004A3F99" w:rsidP="004A3F99">
      <w:pPr>
        <w:pStyle w:val="NoSpacing"/>
        <w:rPr>
          <w:b/>
          <w:bCs/>
          <w:sz w:val="24"/>
          <w:szCs w:val="24"/>
        </w:rPr>
      </w:pPr>
    </w:p>
    <w:p w14:paraId="419499D4" w14:textId="40CDA465" w:rsidR="004A3F99" w:rsidRPr="004A3F99" w:rsidRDefault="004A3F99" w:rsidP="004A3F99">
      <w:pPr>
        <w:pStyle w:val="NoSpacing"/>
        <w:rPr>
          <w:b/>
          <w:bCs/>
          <w:sz w:val="24"/>
          <w:szCs w:val="24"/>
        </w:rPr>
      </w:pPr>
      <w:r w:rsidRPr="004A3F99">
        <w:rPr>
          <w:b/>
          <w:bCs/>
          <w:sz w:val="24"/>
          <w:szCs w:val="24"/>
        </w:rPr>
        <w:t xml:space="preserve">     Each student will have the opportunity to join SkillsUSA, which is a nationwide leadership club for students to hone their skills in electrical construction trades. The students will also </w:t>
      </w:r>
      <w:proofErr w:type="gramStart"/>
      <w:r w:rsidRPr="004A3F99">
        <w:rPr>
          <w:b/>
          <w:bCs/>
          <w:sz w:val="24"/>
          <w:szCs w:val="24"/>
        </w:rPr>
        <w:t>have the opportunity to</w:t>
      </w:r>
      <w:proofErr w:type="gramEnd"/>
      <w:r w:rsidRPr="004A3F99">
        <w:rPr>
          <w:b/>
          <w:bCs/>
          <w:sz w:val="24"/>
          <w:szCs w:val="24"/>
        </w:rPr>
        <w:t xml:space="preserve"> participate in a new program called VOLT, to show the industry their gained knowledge in the electrical industry, with possible employment opportunities. We also have an FTC Robotics club where the students have leadership possibilities, design, apply, compete with other schools, and will increase opportunities for those students looking to become engineers in the future.</w:t>
      </w:r>
    </w:p>
    <w:sectPr w:rsidR="004A3F99" w:rsidRPr="004A3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99"/>
    <w:rsid w:val="00186574"/>
    <w:rsid w:val="004A3F99"/>
    <w:rsid w:val="008447F7"/>
    <w:rsid w:val="008625B0"/>
    <w:rsid w:val="00C1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2F11"/>
  <w15:chartTrackingRefBased/>
  <w15:docId w15:val="{100CAF7A-229F-43A3-970A-61CCE44D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F99"/>
    <w:rPr>
      <w:rFonts w:eastAsiaTheme="majorEastAsia" w:cstheme="majorBidi"/>
      <w:color w:val="272727" w:themeColor="text1" w:themeTint="D8"/>
    </w:rPr>
  </w:style>
  <w:style w:type="paragraph" w:styleId="Title">
    <w:name w:val="Title"/>
    <w:basedOn w:val="Normal"/>
    <w:next w:val="Normal"/>
    <w:link w:val="TitleChar"/>
    <w:uiPriority w:val="10"/>
    <w:qFormat/>
    <w:rsid w:val="004A3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F99"/>
    <w:pPr>
      <w:spacing w:before="160"/>
      <w:jc w:val="center"/>
    </w:pPr>
    <w:rPr>
      <w:i/>
      <w:iCs/>
      <w:color w:val="404040" w:themeColor="text1" w:themeTint="BF"/>
    </w:rPr>
  </w:style>
  <w:style w:type="character" w:customStyle="1" w:styleId="QuoteChar">
    <w:name w:val="Quote Char"/>
    <w:basedOn w:val="DefaultParagraphFont"/>
    <w:link w:val="Quote"/>
    <w:uiPriority w:val="29"/>
    <w:rsid w:val="004A3F99"/>
    <w:rPr>
      <w:i/>
      <w:iCs/>
      <w:color w:val="404040" w:themeColor="text1" w:themeTint="BF"/>
    </w:rPr>
  </w:style>
  <w:style w:type="paragraph" w:styleId="ListParagraph">
    <w:name w:val="List Paragraph"/>
    <w:basedOn w:val="Normal"/>
    <w:uiPriority w:val="34"/>
    <w:qFormat/>
    <w:rsid w:val="004A3F99"/>
    <w:pPr>
      <w:ind w:left="720"/>
      <w:contextualSpacing/>
    </w:pPr>
  </w:style>
  <w:style w:type="character" w:styleId="IntenseEmphasis">
    <w:name w:val="Intense Emphasis"/>
    <w:basedOn w:val="DefaultParagraphFont"/>
    <w:uiPriority w:val="21"/>
    <w:qFormat/>
    <w:rsid w:val="004A3F99"/>
    <w:rPr>
      <w:i/>
      <w:iCs/>
      <w:color w:val="0F4761" w:themeColor="accent1" w:themeShade="BF"/>
    </w:rPr>
  </w:style>
  <w:style w:type="paragraph" w:styleId="IntenseQuote">
    <w:name w:val="Intense Quote"/>
    <w:basedOn w:val="Normal"/>
    <w:next w:val="Normal"/>
    <w:link w:val="IntenseQuoteChar"/>
    <w:uiPriority w:val="30"/>
    <w:qFormat/>
    <w:rsid w:val="004A3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F99"/>
    <w:rPr>
      <w:i/>
      <w:iCs/>
      <w:color w:val="0F4761" w:themeColor="accent1" w:themeShade="BF"/>
    </w:rPr>
  </w:style>
  <w:style w:type="character" w:styleId="IntenseReference">
    <w:name w:val="Intense Reference"/>
    <w:basedOn w:val="DefaultParagraphFont"/>
    <w:uiPriority w:val="32"/>
    <w:qFormat/>
    <w:rsid w:val="004A3F99"/>
    <w:rPr>
      <w:b/>
      <w:bCs/>
      <w:smallCaps/>
      <w:color w:val="0F4761" w:themeColor="accent1" w:themeShade="BF"/>
      <w:spacing w:val="5"/>
    </w:rPr>
  </w:style>
  <w:style w:type="paragraph" w:styleId="NoSpacing">
    <w:name w:val="No Spacing"/>
    <w:uiPriority w:val="1"/>
    <w:qFormat/>
    <w:rsid w:val="004A3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1618</Characters>
  <Application>Microsoft Office Word</Application>
  <DocSecurity>0</DocSecurity>
  <Lines>13</Lines>
  <Paragraphs>3</Paragraphs>
  <ScaleCrop>false</ScaleCrop>
  <Company>Guilford County Schools</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Bruce</dc:creator>
  <cp:keywords/>
  <dc:description/>
  <cp:lastModifiedBy>Lockwood, Bruce</cp:lastModifiedBy>
  <cp:revision>1</cp:revision>
  <dcterms:created xsi:type="dcterms:W3CDTF">2025-01-16T16:56:00Z</dcterms:created>
  <dcterms:modified xsi:type="dcterms:W3CDTF">2025-01-16T17:03:00Z</dcterms:modified>
</cp:coreProperties>
</file>